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21.04.2023 процедура реализации имущества гражданина завершена, должник освобожден от дальнейшего исполнения требований кредиторов, за исключением обязательств перед Ананьевым И.С. Постановлением Четырнадцатого арбитражного апелляционного суда от 16.06.2023, оставленным без изменения постановлением Арбитражного суда Северо-Западного округа от 09.09.2023, определение от 21.04.2023 отменено в части: Нощенко С.А. освобожден от дальнейшего исполнения требований Ананьева И.С. В кассационной жалобе кредитор просит об отмене судебных актов апелляционного и окружного судов,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213.28 Федерального закона от 26.10.2002 № 127-ФЗ «О несостоятельности (банкротстве)».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Ананьеву Ивану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