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«Л-Трейд» (далее - заявитель, общество, ООО «Л-Трейд») обратилось в Арбитражный суд города Москвы с заявлением о принятии предварительных обеспечительных мер в виде запрета обществу с ограниченной ответственностью «Регистратор доменных имен Рег.ру» (далее – компания, ООО «Регистратор доменных имен Рег.ру») аннулировать доменные имена pogoda.ru, abk.ru, ft.ru. Общество указало, что намеревается обратиться в Арбитражный суд города Москвы с иском к ООО «Регистратор доменных имен Рег.ру» с требованием об обязании принять оплату за продление регистрации доменных имен abk.ru, ft.ru, pogoda.ru без поручения в интересах лиц, имеющих законное право на распределение спорных доменных имен в порядке, установленном пунктом 5.2 статьи 64 Гражданского кодекса Российской Федерации, чем будет нарушено имущественное право общества на вознаграждение лица, действовавшего в чужом интересе. Поскольку, как указал заявитель, рассмотрение спора заведомо выйдет за пределы оплаченного периода регистрации спорных доменных имен и периода преимущественного продления, данное обстоятельство может приваести к их 2 аннулированию использованию новыми владельцами, что сделает невозможным исполнение решения суда в случае удовлетворения исковых требований. На депозит суда в качестве встречного обеспечения по заявлению о предварительных обеспечительных мерах внесено 570 руб. Определением Арбитражного суда города Москвы от 28.03.2023, оставленным без изменения постановлением Девятого арбитражного апелляционного суда от 19.05.2023 и постановлением Арбитражного суда Московского округа от 29.08.2023, в удовлетворении заявления ООО «Л-Трейд» о принятии предварительных обеспечительных мер отказано. В кассационной жалобе, поданной в Верховный Суд Российской Федерации, заявитель просит отменить состоявшиеся по делу судебные акты об отказе в принятии обеспечительных мер, ссылаясь на существенное нарушение судами норм процессуального права. В обоснование доводов жалобы заявитель указывает, что спор, в отношении которого заявлены обеспечительные меры, возник не из правоотношений, связанных с исключительными правами, в связи с чем суды неправомерно отказали в принятии обеспечительных мер, сославшись на отсутствие у заявителя исключительных прав на средство индивидуализации, включающее обозначение именами pogoda.ru, abk.ru, ft.ru, либо сходное с ним обозначение.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принятии испрашиваемых обеспечительных мер, суд первой инстанции руководствовался положениями статей 90-92, 97, 99 АПК РФ, разъяснениями, изложенными в Постановлениях Пленума Высшего Арбитражного Суда Российской Федерации от 09.12.2002 № 11 «О некоторых вопросах, связанных с введением в действие Арбитражного процессуального кодекса Российской Федерации» (далее - Постановление № 11), от 12.10.2006 № 55 «О применении арбитражными судами обеспечительных мер» (далее - Постановление № 55), и исходил из того, что заявитель не доказал необходимость принятия заявленных мер, приведенные им обстоятельства носят предположительный характер, возможность причинения значительного ущерба, в случае их непринятия, документально не подтверждена. 3 Суды апелляционной и кассационной инстанций, оставляя без изменения определение суда первой инстанции, отметили, что заявителем не представлено доказательств наличия у него права на средство индивидуализации, тождественное или сходное до степени смешения с доменными именами pogoda.ru, abk.ru, ft.ru. В рамках рассмотрения вопроса о принятии предварительных обеспечительных мер судом не может быть дана оценка действиям истца в чужом интересе. Отклоняя ссылку общества о произведенном встречном обеспечении, суды апелляционной и кассационной инстанции, руководствуясь разъяснениями, изложенными в пункте 10 Постановления № 55, исходили из того, что предоставление заявителем встречного обеспечения в отсутствие оснований применения обеспечительных мер, предусмотренных частью 2 статьи 90 АПК РФ, не может являться самостоятельным основанием применения таких мер.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«Л-Трейд»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