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Магомедов Магомед Абдуллаевич и Сулейманова Хадижат Саидовна обратились в Арбитражный суд Ставропольского края с исковым заявлением к обществу с ограниченной ответственностью «СПК «Овцевод» (далее – Общество) об обязании восстановить членство истцов в Кооперативе и возвратить имущественные паи.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№ 11 по Ставропольскому краю». Решением Арбитражного суда Ставропольского края от 09.12.2022, оставленным без изменения постановлением Шестнадцатого арбитражного апелляционного суда от 09.06.2023 и постановлением Арбитражного суда Северо- Кавказского округа от 16.08.2023,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список членов сельскохозяйственного производственного кооператива «Овцевод» (далее – СПК «Овцевод»), являвшегося правопредшественником Общества, сформирован без учета граждан, наделенных имущественными паями в 1992 году; судами нарушены нормы процессуального права.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согласно протоколу собрания членов СКП «Овцевод» от 26.02.1999 № 2 принято решение провести его реорганизацию путем преобразования в Кооператив; утвержден список членов и Устав. Участниками Кооператива являются бывшие члены СКП «Овцевод», изъявившие желание добровольно вступить в новую организацию. В разделе 6 Устава Кооператива указано, что в нем формируются паевой и резервный фонды. Кооператив является собственником имущества, переданного в качестве паевых взносов на сумму 24785 рублей его членами, а также произведенного и приобретенного в процессе деятельности СКП «Овцевод». Паевой фонд формируется за счет паевых взносов его членов. В силу пункта 6.2 Устава Кооператива обязательный паевой взнос для каждого члена установлен в размере 50 рублей. Члены Кооператива имеют дополнительные паи и могут их вносить дополнительно, условия внесения определяются собранием уполномоченных представителей. Учет паевых взносов ведется в стоимостном выражении. Часть оценочной стоимости паевого взноса, превышающего размер обязательного пая, передается с согласия члена Кооператива в его дополнительный пай. Увеличение размера паевого фонда осуществляется либо путем внесения дополнительных паев, либо путем увеличения паевых взносов за счет Кооперативных выплат. Согласно копии трудовой книжки Магомедов М.А. принят в племсовхоз «Овцевод Левокумья» с 23.01.1987 по приказу от 18.02.1987 № 21; уволен 01.01.1999 по приказу от 23.02.1999 № 7. Сулейманова Х.С. принята в СКП «Овцевод» с 05.07.1994 на основании приказа от 30.08.1994 № 54 и уволена 01.08.1998 согласно приказу от 30.12.1998 №57. На основании приказа от 17.02.2004 № 72 Сулейманова Х.С. принята чабаном в Кооператив и согласно приказу от 11.01.2011 № 5 уволена в связи с сокращением штата. 3 Ссылаясь на наличие правовых оснований для восстановления членства в кооперативе, истцы обратились в арбитражный суд с соответствующими требованиями. Исследовав и оценив по правилам статьи 71 АПК РФ представленные доказательства, принимая во внимание обстоятельства, установленные судебными актами по делам № А63-4390/2013, А63-394/2019, руководствуясь статьями 1,10 Закона Российской Федерации от 19.06.1992 №3085 «О потребительской кооперации в Российской Федерации», статьей 3 Федерального закона от 08.12.1995 №193-ФЗ «О сельскохозяйственной кооперации», статьями 195, 196, 199, 200, 203, 206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отказали в удовлетворении требований, исходя из пропуска срока исковой давности по заявленным требованиям, который подлежит исчислению с момента реорганизации Кооператива, отметив, что истцами не было представлено доказательств выражения воли на приобретение статуса членов Кооператива и внесения взносов в паевой фонд.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Магомедова Магомеда Абдуллаевича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