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по спору о привлечении к субсидиарной ответственности контролирующих должника лиц – Титова Олега Николаевича, Павлингера С.В., Есауленко Татьяны Алексеевны, товарищества с ограниченной ответственностью «Алиот-Сервис», обществ с ограниченной ответственностью «Сибстролл» и «Инвестиционная компания «Сигма» и взыскании с них в конкурсную массу солидарно денежных средств в размере 453 770 142 рублей 40 копеек конкурсный управляющий должником Незванов Игорь Викторович обратился в суд с заявлением о принятии обеспечительных мер в виде запрета на перечисление денежных средств Павлингеру С.В. и обществу «Инвестиционная компания «Сигма» до вступления в законную силу принятого по спору судебного акта, ареста денежных средств и имущества (с запретом на совершение регистрационных действий в отношении такого имущества) привлекаемых к субсидиарной ответственности лиц в пределах заявленной к ним суммы. Определением Арбитражного суда Новосибирской области от 11.04.2023, оставленным без изменения постановлениями Седьмого арбитражного апелляционного суда от 16.06.2023 и Арбитражного суда Западно-Сибирского округа от 04.10.2023, ходатайство удовлетворено. В кассационной жалобе, поданной в Верховный Суд Российской Федерации, заявитель просит отменить названные судебные акты в части 2 принятия в отношении него обеспечительных мер и принять в указанной части новый судебный акт об отказе в удовлетворении заявленных требований.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90 – 92 Арбитражного процессуального кодекса Российской Федерации, статьёй 46 Федерального закона от 26.10.2002 № 127-ФЗ «О несостоятельности (банкротстве)», исходили из того, что испрашиваемые обеспечительные меры соразмерны заявленным требованиям, являются необходимыми и достаточными для соблюдения баланса интересов сторон, направлены на предотвращение возможного нарушения прав и имущественных интересов должника и его конкурсных кредиторов, служат гарантией исполнимости судебного акта.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