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Ступко Д.В. Арбитражным судом Краснодарского края рассмотрен вопрос об утверждении финансового управляющего имуществом должника. Определением Арбитражного суда Краснодарского края от 10.05.2023, оставленным без изменения постановлением апелляционного суда от 03.07.2023, ходатайство кредиторов Лозовика Д.С., Нефагиной Е.В., Тарасюка Д.А. об утверждении кандидатуры арбитражного управляющего методом случайного выбора удовлетворено, финансовым управляющим должника утвержден Бельмехов З.Х. – член ассоциации арбитражных управляющих «Саморегулируемая организация «Центральное агентство арбитражных управляющих». Арбитражный суд Северо-Кавказского округа постановлением от 28.09.2023 указанные судебные акты отменил в части утверждения финансового управляющего имуществом должника и утвердил финансовым управляющим Хмелева Д.Г. – члена Некоммерческого партнерства – Союза «Межрегиональная саморегулируемая организация профессиональных арбитражных управляющих «Альянс управляющих». Лозовик Д.С., индивидуальный предприниматель Нефагина Е.В. обратились в Судебную коллегию Верховного Суда Российской Федерации с 2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судебные акты в части утверждения финансового управляющего, окружной суд руководствовался неправильным применением нижестоящими судами статей 20, 20.2 Федерального закона от 26.10.2002 № 127-ФЗ «О несостоятельности (банкротстве)», правовой позиции, изложенной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поэтому отменил их судебные акты в пределах имеющейся в силу статей 286, 287 Арбитражного процессуального кодекса Российской Федерации компетенции.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