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общество с ограниченной ответственностью «Маэстро» обратилось в суд с заявлением о признании недействительными соглашения от 20.05.2015 № 1 о расторжении договора аренды недвижимого имущества от 01.11.2013, заключённого обществом с ограниченной ответственностью «Призма» (арендодателем) с должником (арендатором); соглашения о порядке пользования нежилым помещением и земельным участком от 23.06.2015, заключённого обществом с ограниченной ответственностью «Оксфорд» с должником; договора аренды недвижимого имущества от 24.06.2015, заключённого обществом «Призма» с обществом «Оксфорд». Определением Арбитражного суда Новосибирской области от 01.08.2017, оставленным без изменения постановлением Седьмого арбитражного апелляционного суда от 13.10.2017, в удовлетворении заявления отказано. Постановлением Арбитражного суда Западно–Сибирского округа от 01.02.2018 определение от 01.08.2017 и постановление от 13.10.2017 отменены, обособленный спор направлен на новое рассмотрение. При новом рассмотрении определением Арбитражного суда 2 Новосибирской области от 24.04.2018 соглашение от 20.05.2015 о расторжении договора аренды недвижимого имущества от 01.11.2013, договор аренды недвижимого имущества от 24.06.2015, соглашение о порядке пользования нежилым помещением и земельным участком от 23.06.2015 признаны недействительными, применены последствия недействительности соглашения о порядке пользования нежилым помещением и земельным участком от 23.06.2015 в виде обязания общества «Оксфорд» возвратить должнику 17 позиций имущества. Постановлением апелляционного суда от 21.07.2023, оставленным без изменения постановлением суда округа от 05.10.2023, определение суда от 24.04.2018 отменено в части признания недействительным соглашения о порядке пользования нежилым помещением и земельным участком от 23.06.2015, применении последствий недействительности сделки; в указанной части принять новый судебный акт об отказе в удовлетворении заявления; в остальной части определение суда от 24.04.2018 оставлено без изменения. В кассационных жалобах, поданных в Верховный Суд Российской Федерации, заявители просят отменить обжалуемые судебные акты, в удовлетворении заявленных требований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установив, что оспариваемые сделки прикрывали сделку по безвозмездной передаче прав и обязанностей арендатора по договору аренды от 01.11.2013 от должника заинтересованному обществу «Оксфорд» со всеми неотъемлемыми улучшениями имущества; совершенны в пределах периода подозрительности, при наличии признаков неплатёжеспособности должника, пришли к выводу об обоснованности заявления, указав на следствие сделок – причинение вреда имущественным правам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рассмотрения, получили надлежащую правовую оценку и направлены на переоценку доказательств, что находится за 3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