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закрытого акционерного общества «Чебоксарский автоцентр КамАЗ» (далее – должник) его конкурсный кредитор – ФИО2 с учетом заявленных уточнений обратилась в Арбитражный суд Чувашской Республики - Чувашии с жалобой на действия арбитражного управляющего ФИО1, исполнявшего обязанности временного и конкурсного управляющего должником, а также с требованиями об обязании последнего возвратить в конкурсную массу необоснованно израсходованные денежные средства и погасить задолженность перед конкурсным кредитором. Определением суда первой инстанции от 28.03.2018, оставленным без изменения постановлениями судов апелляционной инстанции от 25.05.2018 и округа от 03.09.2018, жалоба удовлетворена частично, признаны незаконными действия арбитражного управляющего ФИО1, выразившиеся в необоснованном расходовании денежных средств на оплату услуг привлеченных специалистов – общества «Фемида» и ФИО3 Робертовны в сумме 175 560 рублей и 60 000 рублей соответственно. С арбитражного управляющего Курочкина А.Ю. в пользу должника взысканы 235 560 рублей. В удовлетворении остальной части заявленных требований отказано. В кассационной жалобе, поданной в Верховный Суд Российской Федерации, арбитражный управляющий ФИО1 просит отменить принятые по обособленному спору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Частично удовлетворяя жалобу и соглашаясь с данным выводом, суды руководствовались статьями 20.3, 20.7, 60, 129 Федерального закона от 26.10.2002 № 127-ФЗ «О несостоятельности (банкротстве)», учли разъяснения, содержащиеся в пункте 4 постановления Пленума Высшего Арбитражного Суда Российской Федерации от 17.12.2009 № 91 «О порядке погашения расходов по делу о банкротстве», и исходили из того, что оспариваемые действия арбитражного управляющего ФИО1 не отвечают принципам добросовестности и разумности, влекут нарушение интересов должника и его кредиторов. В частности, суды указали на отсутствие доказательств, подтверждающих необходимость аренды дополнительного рабочего места в период с октября 2016 года по январь 2017 года, а также на наличие оснований для снижения размера оплаты услуг ФИО3 с учетом объема и сложности выполненной работы. Изложенные в настоящей жалобе доводы, которые сводятся к переоценке доказательств и установлению иных обстоятельств по спору, не подтверждают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рассматривались ими и мотивировано отклонены.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ООО "Казмаз-Лизинг-Сервис" (подробнее) ООО "КАМАЗ-ЛИЗИНГ-Сервис" (подробнее) Ответчики: ЗАО "Чебоксарский автоцентр КамАЗ" (подробнее) Иные лица: Администрация города Чебоксары Чувашской Республики (подробнее) Арбитражный суд Волго-Вятскогот округа (подробнее) Ассоциации арбитражных управляющих СРО "Центральное агентство арбитражных управляющих" (подробнее) ГУ - региональное отделение Фонда социального страхования РФ по Чувашской Республике (подробнее) ГУ Управление Пенсионного фонда Российской Федерации в городе Чебоксары Чувашской Республики - Чувашии (подробнее) Единый центр регистрации (подробнее) Единый центр регистрации ИФНС России по г. Чебоксары (подробнее) ЗАО "КАМРТИ" (подробнее) ИФНС по г.Чебоксары (подробнее) конкурсный управляющий Курочкин Андрей Анатольевич (подробнее) конкурсный управляющий Хачатрян Мгер Самвелович (подробнее) к/у Курочкин А.А. (подробнее) НП "Саморегулируемая организация "Гильдия арбитражных управляющих" (подробнее) ООО "АВТОЗАПЧАСТЬ КАМАЗ" (подробнее) ООО "Волготепломонтаж" (подробнее) ООО "Камазтехлбслуживание" (подробнее) ООО "Кама-Набережные Челны" (подробнее) ООО "Кама-Нижнекамск" (подробнее) ООО "КомплектТоргСервис" (подробнее) ООО Красноярский автоцентр КАМАЗ (подробнее) ООО "СОЮЗ 21-РЕГИОН" (подробнее) ООО "ТД "Камион деталь" (подробнее) ООО "Феникс" (подробнее) ООО "Электросветмонтаж" (подробнее) отдел адресно-справочной работы УФМС России по Чувашской Республике (подробнее) ПАО "КАМАЗ" (подробнее) ПАО ОЦ Сбербанк (подробнее) ПАО "Сбербанк России" в лице Чувашского отделения №8613 (подробнее) Представитель Тихонова И.В. (подробнее) Саморегулируемая организация Союз "Арбитражных Управляющих "Правосознание" (подробнее) Саморегулируемой организации Союз "Арбитражных управляющих "Правосознание" (подробнее) Сельскохозяйственный "Рассвет" (подробнее) Судье Цивильского районного суда Чувашской Республики Ишмуратовой Л.Ф. (подробнее) Управление Федеральной налоговой службы по Чувашской Республике (подробнее) Управление Федеральной службы государственной регистрации, кадастра и картографии по Чувашской Республике (подробнее) УПРАВЛЕНИЕ ФЕДЕРАЛЬНОЙ СЛУЖБЫ СУДЕБНЫХ ПРИСТАВОВ ПО ЧУВАШСКОЙ РЕСПУБЛИКЕ - ЧУВАШИИ (подробнее) Судьи дела: Капкаев Д.В. (судья) Последние документы по делу: Определение от 11 июня 2021 г. по делу № А79-3886/2016 Определение от 7 декабря 2018 г. по делу № А79-3886/2016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