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30.10.2023 № 309-ЭС23-14677 кассационная жалоба Управления Федеральной налоговой службы по Курганской области на постановление Арбитражного суда Уральского округа от 28.04.2023 по делу № А34-4066/2022 Арбитражного суда Курганской области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13.12.2023 в 11 часов 00 минут (время московское). В Верховный Суд Российской Федерации поступило ходатайство акционерного общества «Курганские прицепы»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данное ходатайство подлежит удовлетворению. 2 Руководствуясь статьями 1532, 159,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«Курганские прицепы» об участии в судебном заседании Судебной коллегии по экономическим спорам Верховного Суда Российской Федерации по рассмотрению дела № А34-4066/2022 Арбитражного суда Курганской области, назначенном на 13.12.2023 в 11 часов 00 минут (время московское), путем использования системы веб-конференции удовлетворить.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