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«Рыбопромысловая фирма Вариант» обратилось в Арбитражный суд города Москвы с заявлением о признании ИП Минасяна М.С. несостоятельным (банкротом). Решением Арбитражного суда города Москвы от 14.03.2023 ИП Минасян М.С. признан несостоятельным (банкротом), в отношении должника введена процедура реализации имущества, в третью очередь реестра требований кредиторов должника включено требование АО «Рыбопромысловая фирма Вариант» в размере 67 941 336 рублей 76 копеек, финансовым управляющим имуществом должника утверждена Ковшова П.В. Постановлением Девятого арбитражного апелляционного суда от 02.06.2023 решение суда первой инстанции изменено, в отношении должника введена процедура реструктуризации долгов. Арбитражный суд Московского округа постановлением от 11.08.2023 постановление суда апелляционной инстанции отменил и оставил в силе решение суда первой инстанции. ИП Минасян М.С. обратился в Судебную коллегию Верховного Суда Российской Федерации с кассационной жалобой на судебные акты суда первой инстанции и суда округа в части введения в отношении должника процедуры реализации имущества,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введении в отношении должника процедуры реализации имущества суды первой и кассационной инстанций руководствовались пунктом 8 статьи 213.6 Федерального закона от 26.10.2002 № 127-ФЗ «О несостоятельности (банкротстве)», разъяснениями, изложенными в пункте 17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недобросовестного поведения должника, которым предпринимались действия, направленные на уклонение от погашения задолженности перед кредитором.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