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управляющий обществом с ограниченной ответственностью «Камский Скоростной флот» ФИО5 обратился в суд с заявлением о принятии обеспечительных мер в виде наложения ареста на имущество (два земельных участка, жилой дом, квартира), подаренное ФИО2 его детям – ФИО3 и ФИО4, а также в виде запрета Федеральной службе государственной регистрации, кадастра и картографии производить регистрационные действия в отношении этого имущества. Определением Арбитражного суда Пермского края от 16.03.2020 заявление конкурсного управляющего удовлетворено. Постановлениями Семнадцатого арбитражного апелляционного суда от 03.06.2020 и Арбитражного суда Уральского округа от 09.09.2020 определение суда первой инстанции оставлено без изменения. В кассационных жалобах, поданных в Верховный Суд Российской Федерации, ФИО2, ФИО3 и ФИО4 просят отменить акты судов трех инстанций.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кассационных жалоб не установлено. Признавая заявление конкурного управляющего обоснованным, суды первой и апелляционной инстанций, оценив представленные доказательства в соответствии со статьей 71 Арбитражного процессуального кодекса Российской Федерации и установив факт принятия действия, направленных на дальнейшее отчуждение спорного имущества, руководствовались статьями 90 и 91 Арбитражного процессуального кодекса Российской Федерации, статьей 46 Федерального закона от 26.10.2002 № 127-ФЗ «О несостоятельности (банкротстве)» и исходили из того, что непринятие истребованных обеспечительных мер может привезти к невозможности или затруднительности исполнения судебных актов, принятых по результатам рассмотрения обособленных споров о признании недействительными договоров дарения (на основании которых собственниками спорного имущества стали дети должника). При этом суды указали, что оспаривание указанных договоров дарения является единственным средством пополнения конкурсной массы ФИО2 С этим согласился окружной суд. Изложенные в кассационных жалобах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ООО "Камский скоростной флот" (подробнее) Иные лица: Ассоциация "МСКСОПАУ "Содружество" (подробнее) Ассоциация "Саморегулируемая организация арбитражных управляющих "Меркурий" (подробнее) Доможирова(незнакина) Ксения Валерьевна (подробнее) НЕКОММЕРЧЕСКОЕ ПАРТНЁРСТВО - СОЮЗ "МЕЖРЕГИОНАЛЬНАЯ САМОРЕГУЛИРУЕМАЯ ОРГАНИЗАЦИЯ ПРОФЕССИОНАЛЬНЫХ АРБИТРАЖНЫХ УПРАВЛЯЮЩИХ "АЛЬЯНС УПРАВЛЯЮЩИХ" (подробнее) Судьи дела: Разумов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