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платежа в размере 2 099 000 рублей, совершённого должником в пользу общества с ограниченной ответственностью «Амеро Финанс» по договору лизинга и применении последствий недействительности сделки. Определением Арбитражного суда города Москвы от 24.04.2023, оставленным без изменения постановлениями Девятого арбитражного апелляционного суда от 18.07.2023 и Арбитражного суда Московского округа от 11.09.2023, в удовлетворении заявления отказано. В кассационной жалобе, поданной в Верховный Суд Российской Федерации, заявитель просит отменить обжалуемые судебные акты, обособленный спор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 , 168 Гражданского кодекса Российской Федерации, пунктом 2 статьи 61.2 Федерального закона от 26.10.2002 № 127-ФЗ «О несостоятельности (банкротстве)», исходили из недоказанности обстоятельств необходимых для признания оспариваемой сделки недействительной.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"ЛОГИСТИЧЕСКАЯ КОМПАНИЯ "ОЧАКОВО" (подробнее) Землякова О (подробнее) ООО "Сити лайт" (подробнее) ООО "Элемент Лизинг" (подробнее) Рыбин.в.в (подробнее) Ответчики: ООО "ДЖЕКС" (подробнее) Иные лица: Ахмадов Сайд-Хусан Магомед-Мустафаевич (подробнее) ГУ МРЭО ГИБДД города Лермонтов МВД России по Ставропольскому краю (подробнее) ООО "Финаренда" (подробнее) Рыбин Владимирович Владимир Владимир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