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с кассационной жалобой на судебные акты по делу № А21-1419/2021, одновременно заявив ходатайство о приостановлении их исполнения. Учитывая необоснование заявителем необходимости приостановления исполнения судебных актов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Стафееву Вадиму Анатольевичу в приостановлении исполнения постановления Тринадцатого арбитражного апелляционного суда от 07.07.2023 по делу № А21-1419/2021 Арбитражного суда Калининградской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