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Прониной Е.Б. определением Арбитражного суда Ставропольского края от 08.09.2021, оставленным без изменения постановлением Шестнадцатого арбитражного апелляционного суда от 23.11.2021 и постановлением Арбитражного суда Северо-Кавказского округа от 01.02.2022, в удовлетворении заявления Куцаенко И.И. о признании недействительными (ничтожными) договоров займа от 10.05.2014 и от 10.11.2015, заключенных должником и Шевченко В.А., отказано. Определением судьи Верховного Суда Российской Федерации от 11.05.2022 № 308-ЭС21-550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отказано. Конкурсный кредитор Куцаенко И.И. обратился в Арбитражный суд Ставропольского края с заявлением о пересмотре определения суда от 08.09.2021 по вновь открывшимся обстоятельствам. 2 Определением Арбитражного суда Ставропольского края от 14.03.2023 в удовлетворении заявления отказано. Постановлением Шестнадцатого арбитражного апелляционного суда от 05.06.2023 определение суда первой инстанции оставлено без изменения. Арбитражный суд Северо-Кавказского округа постановлением от 04.08.2023 указанные судебные акты оставил без изменения. Куцаенко И.И. обратился в Судебную коллегию Верховного Суда Российской Федерации с кассационной жалобой на принятые по заявлению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69, 311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суды пришли к выводу о том, что приведенные заявителем обстоятельства не являются вновь открывшимися и не могут служить основанием для пересмотра принятого по существу спора судебного акта по правилам главы 37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