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Ложечко Л.Б. в Арбитражный суд города Москвы обратилась финансовый управляющий имуществом должника Митрофанова Ю.В. с заявлением о признании недействительными договоров дарения машиномест и квартиры от 08.09.2015, заключенных должником (даритель) с Ложечко И.Л. (одаряемый) в лице законного представителя Ложечко Е.А., и применении последствий недействительности сделок. Определением Арбитражного суда города Москвы от 21.03.2023 в удовлетворении заявления отказано. Постановлением Девятого арбитражного апелляционного суда от 25.05.2023 определение суда первой инстанции отменено, указанные сделки должника признаны недействительными, применены последствия недействительности сделок в виде обязания Ложечко И.Л. возвратить в конкурсную массу должника отчужденное имущество. Арбитражный суд Московского округа постановлением от 21.08.2023 постановление суда апелляционной инстанции оставил без изменения. Ложечко Л.Б. обратился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положениями Федерального закона от 26.10.2002 № 127-ФЗ «О несостоятельности (банкротстве)», статьями 10, 168 Гражданского кодекса Российской Федерации и исходили из доказанности финансовым управляющим недобросовестности действий сторон по безвозмездному отчуждению ликвидного имущества, при наличии у должника неисполненных обязательств, в пользу несовершеннолетнего заинтересованного лица, в результате которого причинен вред имущественным правам кредиторов, лишившихся возможности удовлетворения своих требований за счет указанного имущества. Нарушений судами норм процессуального права, влекущих отмену принятых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