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«РусТранс РР» обратилось в Арбитражный суд Смоленской области с иском, уточненным в порядке статьи 49 Арбитражного процессуального кодекса Российской Федерации, о взыскании с ООО «НФтрейд» задолженности в размере 1250 евро по договору-заявке от 10.12.2021 № 31 и счету от 13.01.2022 № БП-62, 3100 евро по договору-заявке от 10.01.2021 № 1 и счету от 24.01.2022 № БП-238, 3500 евро по договору-заявке от 10.01.2021 № 2 и счету от 26.01.2022 № БП-311, а также 150,38 евро неустойки. Решением Арбитражного суда Смоленской области от 08.02.2023 иск удовлетворен. Постановлением Двадцатого арбитражного апелляционного суда от 17.05.2023 решение суда первой инстанции оставлено без изменения. Арбитражный суд Центрального округа постановлением от 09.08.2023 указанные судебные акты оставил без изменения. ООО «НФтрейд»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надлежащего оказания экспедитором услуг по организации перевозок грузов международным сообщением по спорным договорам-заявкам и нарушение сроков их оплаты, руководствуясь положениями статей 309 , 310 , 330 , 784 , 785 , 801 Гражданского кодекса Российской Федерации, суды пришли к выводу об обоснованности заявленных требований.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"РУСТРАНС РР" (подробнее) Ответчики: ООО "НФтрейд"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