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«Норвик Банк» (далее – банк) подало в Арбитражный суд города Москвы заявление о признании Филиной Валентины Григорьевны несостоятельной (банкротом), введении в отношении должника процедуры реализации имущества, признании обоснованным и включении в третью очередь реестра требования в сумме 4 425 799 рублей 97 копеек задолженности по кредитному договору как обеспеченного залогом имущества. Решением Арбитражного суда города Москвы от 02.12.2022 заявление удовлетворено. Постановлением Девятого арбитражного апелляционного суда от 16.02.2023 решение от 02.12.2022 отменено, заявление признано необоснованным и оставлено без рассмотрения. Постановлением Арбитражного суда Московского округа от 12.05.2023 постановление от 16.02.2023 отменено, решение от 02.12.2022 оставлено в силе. В кассационной жалобе Филина В.Г. просит об отмене постановления окружного суда и оставлении в силе постановления апелляционной инстанции, ссылаясь на неполное исследование и недоказанность значимых для дела обстоятельств, несоответствие выводов обстоятельствам дела, нарушение норм материального права. 2 Из материалов дела усматриваются и судами установлены следующие обстоятельства. Основанием для подачи банком заявления явилось неисполнение Филиной В.Г. обязательств, возникших из договора о предоставлении кредита физическому лицу от 23.07.2021 № 2032-8874. Согласно названному договору Филиной В.Г. был предоставлен потребительский кредит в сумме 3 699 400 рублей под 24 процента годовых на срок по 21.03.2028. Для обеспечения исполнения обязательств по кредитному договору заключен договор залога недвижимого имущества (ипотеки) от 23.07.2021 № 2032-8874/001, предметом которого явилась принадлежащая Филиной В.Г. на праве собственности квартира залоговой стоимостью в 3 700 000 рублей. В процессе рассмотрения дела Филина В.Г. раскрыла обстоятельства заключения договоров и расходования заемных денежных средств, не отвечающие потребностям заемщика. В подтверждение возражений Филина В.Г. представила постановления о возбуждении уголовного дела по факту совершенных в отношении нее мошеннических действий и признании потерпевшей. Также Филина В.Г. заявляла о недействительности кредитного договора и подаче супругом в суд общей юрисдикции иска о признании недействительным договора залога. При наличии указанных возражений требования банка, заявленные для включения в реестр, подлежали проверке на предмет обоснованности, в том числе оснований возникновения (статьи 71, 100 Федерального закона от 26.10.2002 № 127-ФЗ «О несостоятельности (банкротстве)»). Учитывая зависимость судьбы дела о банкротстве от обоснованности требования банка и неосуществление судами проверки его обоснованности применительно к возражениям Филиной В.Г., её доводы о неисследовании значимых для дела обстоятельств, нарушении норм права заслуживают внимания. Для проверки доводов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Филиной Валентины Григорьевны на постановление Арбитражного суда Московского округа от 12.05.2023 по делу № А40-51907/2022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3 Федерации на 11 декабря 2023 года в 10 часов 30 минут в помещении суда по адресу: Москва, улица Поварская, дом 15, зал № 3048 (подъезд 5).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