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13.01.2023, оставленным без изменения постановлением Восьмого арбитражного апелляционного суда от 29.03.2023 и постановлением Арбитражного суда Западно-Сибирского округа от 15.08.2023, производство по заявлениям финансового управляющего о признании недействительным договоров купли- продажи от 30.08.2017, заключенных между должником и предпринимателем, приостановлено до демобилизации должника из рядов Вооруженных сил Российской Федерации. В кассационной жалобе предприниматель просит об отмене судебных актов, ссылаясь на нарушение его прав и недобросовестность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Приостановление производства по делу в связи с заявленным обстоятельством предусмотрено пунктом 2 части 1 статьи 143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Вихареву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