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«Юридическое бюро «Падва и Эпштейн»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