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акционер – Найда Андрей Богданович и конкурсный кредитор - акционерное общество «Троица» обратились в суд с заявлениями, объединёнными для совместного рассмотрения, о признании недействительным решения общего собрания кредиторов от 17.11.2022 в части утверждения Положения о порядке, сроках и условиях продажи имущества должника № 1/22 в новой редакции (далее – положение). Определением Арбитражного суда Архангельской области от 14.02.2023, оставленным без изменения постановлениями Четырнадцатого арбитражного апелляционного суда от 28.04.2023 и Арбитражного суда Северо-Западного округа от 09.08.2023, отказано в удовлетворении заявления акционерного общества «Троица» в связи с тем, что данное лицо является правопреемником уполномоченного органа, голосовавшего за принятие оспариваемого положения; удовлетворено заявление акционера должника Найда А.Б.; обжалуемое положение признано недействительным. В кассационной жалобе, поданной в Верховный Суд Российской Федерации, заявитель просит отменить названные судебные акты в части признания недействительным положения и принять новый судебный акт. 2 В части отказа в удовлетворении требований акционерного общества «Троица» судебные акты не обжалуются.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134 и 135 Гражданского кодекса Российской Федерации, статьи 139 Федерального закона от 26.10.2002 № 127-ФЗ «О несостоятельности (банкротстве)», пришли к выводу о наличии возможности для раздельной продажи имущества должника и нерациональности утверждённого кредиторами в положении порядка продажи объектов единым лотом, чья стоимость существенно превышает размер требований, включённых в реестр требований кредиторов должника, поскольку реализация оспариваемого порядка может привести к нарушению прав акционера должника, признав обоснованность заявления последнего.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