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Польская Анастасия Алексеевна и Польский Александр Владимирович обратились в суд с возражениями, объединёнными для совместного рассмотрения, по вопросу о включении их требований в реестр требований кредиторов должника о передаче жилого помещения стоимостью 3 814 080 рублей. Определением Арбитражного суда города Москвы от 10.03.2023, оставленным без изменения постановлениями Девятого арбитражного апелляционного суда от 23.05.2023 и Арбитражного суда Московского округа от 31.07.2023, в реестр требований кредиторов должника о передаче жилых помещений включено требование Польской А.А. и Польского А.В. о передаче квартиры, расположенной по адресу: г. Москва, поселение Краснопахорское, д. Раево, ул. Джонатана Свифта, 3 владение 13, дом №348, строительный номер 3, площадь объекта 65,76, этаж 1, стоимостью 3 814 080 рублей.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отказе в удовлетворении возражений в части 400 200 рублей. Жалобы изучены в пределах изложенных в них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201.1, 201.4 и 201.7 Федерального закона от 26.10.2002 № 127-ФЗ «О несостоятельности (банкротстве)», исходили из предоставления надлежащих доказательств исполнения Польской А.А. и Польским А.В. своих обязательств по заключённому с должником договору участия в долевом строительстве на 3 814 080 рублей.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