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13.02.2023 ФИО1 признан несостоятельным (банкротом), введена процедура реализации имущества гражданина, утвержден финансовый управляющий. Постановлением Девятого арбитражного апелляционного суда от 25.05.2023, оставленным без изменения постановлением Арбитражного суда Московского округа от 26.07.2023, решение от 13.02.2023 отменено, дело передано на рассмотрение Арбитражного суда Хабаровского края. В кассационной жалобе должник просит об отмене судебных актов апелляционного и окружного судов, ссылаясь на отсутствие оснований для изменения подсудности.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установлено. Суды установили манипулирование подсудностью, поэтому определили ее исходя из критериев статьи 39 Арбитражного процессуального кодекса Российской Федерации, пункта 5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пункта 8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"Норд" (подробнее) ООО "Норд" в лице к.у. Красильникова Н.С. (подробнее) Иные лица: ПАО "Сбербанк" (подробнее) УМВД России по Хабаровскому краю (подробнее) Управление Федеральной службы войск национальной гвардии РФ по Хабаровскому краю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