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15.02.2023, оставленным без изменения постановлением Восьмого арбитражного апелляционного суда от 17.04.2023, признан недействительным брачный договор от 05.02.2018, заключенный должником с Валентир Л.В., последняя обязана возвратить в конкурсную массу 6 803 000 рублей стоимости квартиры, жилой дом, два земельных участка и автомобиль. Арбитражный суд Западно-Сибирского округа постановлением от 17.07.2023 отменил определение от 15.02.2023 и постановление апелляционного суда от 17.04.2023 в части взыскания в конкурсную массу 6 803 000 рублей стоимости квартиры, направив спор в указанной части на новое рассмотрение в суд первой инстанции. В кассационной жалобе Волентир Л.В. просит об отмене судебных актов, ссылаясь на неопровержение имеющейся оценки отошедшей должнику доли в обществе, неправильное определение общности прав на жилой дом.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изменение супругами статуса общего имущества в период неплатежеспособности должника в нарушение имущественных прав кредиторов в качестве условий для признания в силу пункта 2 статьи 61.2 Федерального закона от 26.10.2002 № 127-ФЗ «О несостоятельности (банкротстве)» договора недействительным. Право Волентир Л.В. на супружескую долю в совместно нажитом имуществе защищено правилом пункта 7 статьи 213.26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Волентир Любови Павловне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