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Чакров Олег Алексеевич обратился в Арбитражный суд города Москвы с заявлением о назначении процедуры распределения обнаруженного имущества ликвидированного юридического лица – общества с ограниченной ответственностью «Женель» (далее – Общество), указав в качестве заинтересованных лиц Межрайонную инспекцию Федеральной налоговой службы № 46 по городу Москве, публичное акционерное общество «Промсвязьбанк» (далее – Банк), Ческидову Галину Алексеевну. Определением Арбитражного суда города Москвы от 23.01.2023 к участию в деле в качестве заинтересованного лица привлечено общество с ограниченной ответственностью «Логистические технологии» в лице конкурсного управляющего Акулинина Дениса Юрьевича. Решением Арбитражного суда города Москвы от 07.04.2023, оставленным без изменения постановлением Девятого арбитражного апелляционного суда от 30.05.2023 и постановлением Арбитражного суда Московского округа от 10.08.2023, заявление Чакрова О.А. удовлетворено, суд назначил процедуру распределения обнаруженного имущества ликвидированного юридического лица – Общества; утвердил арбитражным управляющим Логинова Сергея Леонидовича с вознаграждением в размере 30000 рублей за процедуру. 2 Суд указал арбитражному управляющему в срок не позднее десяти рабочих дней с момента принятия настоящего решения опубликовать сведения о начале процедуры распределения обнаруженного имущества ликвидированного юридического лица в журнале «Вестник государственной регистрации»; незамедлительно уведомить выявленных кредиторов Общества о назначении процедуры; назначил судебное заседание по рассмотрению отчета арбитражного управляющего на 09.10.2023.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Чакров О.А. не является лицом, имеющим право инициировать распределение обнаруженного имущества, поскольку по договору цессии не могут быть переуступлены права участника юридического лица; переход доли нотариально не удостоверен.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Ческидова Г.А.является единственным участником ООО «Женель», владеет долей в размере 100% уставного капитала. В Единый государственный реестр юридических лиц 19.07.2019 внесена запись о прекращении деятельности Общества. Согласно справке Банка на расчетном счете Общества № 40702810800000093032 находилось 195 490 рублей 70 копеек. Ческидовой Г.А. (цедент) и Чакровым О.А. (цессионарий) 17.08.2022 заключен договор цессии, согласно которому цедент уступает, а цессионарий принимает в полном объеме существующем у цедента без каких-либо изъятий, принадлежащее в соответствии с пунктом 5.2. статьи 64 Гражданского кодекса Российской Федерации (далее – Гражданский кодекс) право требовать передачи в свою собственность имущества ликвидированного юридического лица (Общества), в том числе, право обратиться в суд с заявлением о назначении процедуры распределения обнаруженного имущества (к указанному имуществу относятся также требования ликвидированного юридического лица к третьим лицам, требования к банку о возврате остатка денежных средств с расчетного счета). Исследовав и оценив по правилам статьи 71 АПК РФ представленные доказательства, руководствуясь статьями 64, 64.2 Гражданского кодекса, статьями 3 126, 128 Федерального закона от 26.10.2002 № 127-ФЗ «О несостоятельности (банкротстве)», суды удовлетворили заявление о назначении процедуры распределения обнаруженного имущества ликвидированного Общества, признав Чакрова О.А. надлежащим заявителем ввиду заключения договора цессии от 17.08.2022, которым Ческидовой Г.А. уступлены принадлежащие ей права в соответствии с пунктом 5.2 статьи 64 Гражданского кодекса, а не отчуждение доли в Обществе.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Ческидовой Галины Алексеевны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