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Республики Крым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"Прибой Плюс" (подробнее) Ответчики: ТЕРРИТОРИАЛЬНЫЙ ФОНД ОБЯЗАТЕЛЬНОГО МЕДИЦИНСКОГО СТРАХОВАНИЯ РЕСПУБЛИКИ КРЫМ (подробнее) Иные лица: 21 ААС (подробнее) ТО Росздравнадзора по РК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