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«Всероссийский научно-исследовательский институт гидротехники имени Б.Е. Веденеева»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