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привлечении к субсидиарной ответственности по обязательствам должника его бывшего руководителя ФИО2 в размере 4 986 833 844 рублей 63 копеек. Определением Арбитражного суда Краснодарского края от 01.12.2022 заявление удовлетворено. Постановлением Пятнадцатого арбитражного апелляционного суда от 19.04.2023, оставленным без изменения постановлением Арбитражного суда Северо-Кавказского округа от 16.06.2023,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 , 10 , 126 Федерального закона от 26.10.2002 № 127-ФЗ «О несостоятельности (банкротстве)», исходили из недоказанности совокупности условий для привлечения бывшего руководителя должника к субсидиарной ответственности по основанию непередачи конкурсному управляющему бухгалтерской и иной первичной документации должника (изъятой и не возвращённой правоохранительными органами), не установления причинно – следственной связи между вменяемым бездействием по непередаче названной документации и невозможностью формирования конкурсной массы.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 (подробнее) ООО "Невинномысский маслоэкстракционный завод" (подробнее) ООО ОптТрейд (подробнее) ООО "СИНКО" (подробнее) ООО фирма ТЕКОРА (подробнее) ООО "Форвард" (подробнее) ООО "Хорошая Тара" (подробнее) ООО "Экоаналитика" (подробнее) Ответчики: ООО "ЮНК-Агропродукт" (подробнее) Иные лица: АО "ЮниКредит Банк" (подробнее) А/у Скрынник А. Г. (подробнее) к/у Комбарова А.А. (подробнее) Межрайонная ИФНС России №5 по Краснодарскому краю (подробнее) НП Центральное агентство АУ (подробнее) ООО "Агро" (подробнее) ООО "Мастер-С"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