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общества с ограниченной ответственностью «Еврогрупп» (далее – должник) банк обратился в Арбитражный суд Ставропольского края с заявлением о включении в реестр требований кредиторов должника (далее – реестр) задолженности в размере 17 569 000 руб., составляющих задолженность по оплате договора уступки прав (требований) от 16.12.2015. Индивидуальный предприниматель ФИО1 просил произвести процессуальную замену банка на него в размере 10 000 000 руб. Определением суда первой инстанции от 21.12.2021, оставленным без изменения постановлениями судов апелляционной инстанции от 12.04.2022 и округа от 29.06.2022, в третью очередь реестра включено требование банка в размере 10 000 000 руб., в остальной части в удовлетворении требования отказано; произведена замена банка на его правопреемника – ФИО1 в размере 10 000 000 руб. В кассационной жалобе, поданной в Верховный Суд Российской Федерации, банк просит отменить указанные судебные акты в связи с существенными нарушениями судами норм права. Изучив обжалуемые судебные акты, судья не находит оснований для передачи кассационной жалобы на рассмотрение Судебной коллегии Верховного Суда Российской Федерации. Разрешая спор, суды первой и апелляционной инстанций, с выводами которых согласился суд округа, исходили из частичной оплаты долга за должника третьими лицами, а также перехода права требования к ФИО1 в связи с передачей в пользу банка отступного. Доводы жалобы не подтверждают существенных нарушений судами норм права, рассматривались и получили соответствующую оценку.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АО Банк ВТБ (подробнее) ООО "Пирелли Тайр Руссия" (подробнее) ООО "Торговый Дом "Кама" (подробнее) ООО "ЭДЖТЕХ-М" (подробнее) УПРАВЛЕНИЕ ФЕДЕРАЛЬНОЙ СЛУЖБЫ ГОСУДАРСТВЕННОЙ СТАТИСТИКИ ПО СЕВЕРО-КАВКАЗСКОМУ ФЕДЕРАЛЬНОМУ ОКРУГУ (подробнее) ФГБОУ ВО Донское ГАУ (подробнее) Ответчики: ГКР "ВЭБ.РФ" (подробнее) ООО "Еврогрупп" (подробнее) Иные лица: КУ Комбарова Анна Анатольевна ТД "Торговый дом Барс" (подробнее) КУ Кубелун В.Я. (подробнее) ООО "Аква -Пура " (подробнее) ООО "Континентал Тайрс РУС" (подробнее) ООО "ЛОГИСТИК ОБЕСПЕЧЕНИЕ" (подробнее) ПАО "Промсвязьбанк" (подробнее) Судьи дела: Капкаев Д.В. (судья) Последние документы по делу: Определение от 16 октября 2023 г. по делу № А63-19937/2019 Определение от 22 февраля 2023 г. по делу № А63-19937/2019 Определение от 25 октября 2022 г. по делу № А63-19937/2019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