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Калужской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Фонд капитального ремонта многоквартирных домов Калужской области (подробнее) Ответчики: Управление Федерального казначейства по Калужской области (подробнее) Судьи дела: Пронина М.В.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