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вступившими в законную силу определением Арбитражного суда Челябинской области от 31.07.2018 муниципальное образование Каслинское городское поселение Челябинской области в лице администрации (далее – администрация) привлечено к субсидиарной ответственности по обязательствам должника; определением Арбитражного суда Челябинской области от 27.06.2019 установлен размер субсидиарной ответственности, с администрации в порядке привлечения к субсидиарной ответственности взыскано 40 478 357 рублей 26 копеек 06.10.2022 конкурсный управляющий ФИО1 обратился в суд с заявлением об определении дополнительного размера субсидиарной ответственности администрации в размере непогашенных требований кредиторов в сумме 3 057 659 рублей 44 копейки основного долга; пени в сумме 1 628 023 рубля 05 копеек; непогашенных текущих платежей в сумме 184 460 рублей 60 копеек; требований, учтенных за реестром требований кредиторов, в сумме 132 801 рублей. Определением Арбитражного суда Челябинской области от 02.02.2023, оставленным без изменения постановлениями Восемнадцатого арбитражного апелляционного суда от 11.04.2023 и Арбитражного суда Уральского округа от 11.07.2023 заявление удовлетворено частично. С администрации в пользу должника взысканы судебные издержки в размере 400 000 рублей.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обжалуемые судебные акты в части отказа в удовлетворении его требования, заявление удовлетворить в полном объеме. Доводов о взысканных судебных издержках жалоба не содержит. Жалоба изучена в пределах заявленных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оспариваемой части, суды, руководствуясь положениями статей 61.11 , 61.16 Федерального закона № 127-ФЗ от 26.10.2002 «О несостоятельности (банкротстве)», исходили из того, что размер субсидиарной ответственности установлен вступившим в законную силу определением от 27.06.2019 и не может быть изменен посредством повторного рассмотрения вопроса об увеличении размера субсидиарной ответственности,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МУП "Каслинский хлебозавод" (подробнее) ООО "НОВАТЭК - Челябинск" (подробнее) ООО "Перспектива" (подробнее) ФГУП "Охрана" Росгвардии филиал по Челябинской области (подробнее) Ответчики: ОАО "Каслинское районное управление инженерной инфраструктуры и коммунального хозяйства" (подробнее) Иные лица: АССОЦИАЦИЯ "МЕЖРЕГИОНАЛЬНАЯ СЕВЕРО-КАВКАЗСКАЯ САМОРЕГУЛИРУЕМАЯ ОРГАНИЗАЦИЯ ПРОФЕССИОНАЛЬНЫХ АРБИТРАЖНЫХ УПРАВЛЯЮЩИХ "СОДРУЖЕСТВО" (подробнее) Ассоциация "Саморегулируемая организация арбитражных управляющих "Южный Урал" (подробнее) Конкурсный управляющий Золотухин Игорь Анатольевич (подробнее) Межрайонная инспекция Федеральной налоговой службы №20 по Челябинской области (подробнее) Федеральное казенное учреждение "Исправительная колония №21 Главного управления Федеральной службы исполнения наказаний по Челябинской области"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