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«Территориальная генерирующая компания № 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