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Краснодарского края обратился финансовый управляющий его имуществом с заявлением о признании недействительным договора от 06.04.2016 купли-продажи здания магазина, заключенного между должником и ФИО1,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привлеченоПАО КБ «Центр-инвест» (далее - банк). Определением Арбитражного суда Краснодарского края от 03.03.2021, оставленным без изменения постановлением Пятнадцатого арбитражного апелляционного суда от 17.05.2021, признан недействительным договор купли-продажи и применены последствия недействительности сделки в виде обязания ответчика возвратить в конкурсную массу должника здание магазина и аннулирования в Едином государственном реестре недвижимости регистрационную запись от 14.04.2016. Постановлением Арбитражного суда Северо-Кавказского округа от 22.07.2021 указанные судебные акты отменены в части применения последствий недействительности сделки; в этой части обособленный спор направлен на новое рассмотрение в суд первой инстанции; в остальной части судебные акты оставлены без изменения. При новом рассмотрении обособленного спора определением Арбитражного суда Краснодарского края от 08.11.2021 применены последствия недействительности сделки в виде обязания ответчика возвратить в конкурсную массу здание магазина с сохранением обременения в виде ипотеки в пользу банка, аннулирования в Едином государственном реестре недвижимости регистрационной записи о праве собственности ответчика на спорное недвижимое имущество, взыскания с ответчика в пользу должника374 481 рубля 12 копеек. Постановлением Пятнадцатого арбитражного апелляционного суда от 13.01.2022 определение суда первой инстанции изменено: в части взыскания с ответчика в пользу должника 374 481 рубля 12 копеек отменено и в удовлетворении заявления в этой части отказано. Арбитражный суд Северо-Кавказского округа постановлением от 22.03.2022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применения последствий недействительности сделки, ссылаясь на существенные нарушения норм права. Финансовым управляющим имуществом должника - ФИО3 представлен отзыв на кассационную жалобу, в котором он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с учетом возражений отзыва на жалобу не установлено. Разрешая спор в обжалуемой части, суды апелляционной и кассационной инстанций руководствовались статьями 167 , 353 Гражданского кодекса Российской Федерации, положениями статьи 61.6 Федерального закона от 26.10.2002 № 127-ФЗ «О несостоятельности (банкротстве)» и, установив, что спорное имущество не выбыло из владения ответчика и банк является добросовестным залогодержателем, обязали ответчика возвратить в конкурсную массу должника полученное по договору купли-продажи недвижимое имущество с сохранением обременения в виде ипотеки в пользу банка.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"Национальная страховая компания Татарстан" "НАСКО" (подробнее) ИП Кургинян Арсен Минасович (подробнее) ИП Кургинян Арсен Минасович ИНН233800015503 (подробнее) ИФНС №3 (подробнее) Кургинян А (подробнее) МИФНС №1 по КК (подробнее) НП "ЕВРОСИБИРСКАЯ САМОРЕГУЛИРУЕМАЯ ОРГАНИЗАЦИЯ АРБИТРАЖНЫХ УПРАВЛЯЮЩИХ" (подробнее) НП МСОПАУ в Краснодарском крае (подробнее) ООО "Центр судебных эспертиз Южного округа" (подробнее) ООО "Юг-Контакт" представитель Кургинян М.А. (подробнее) ПАО КБ "Центр-Инвест" (подробнее) ПАО КБ "Центр-Инвест" в лице Филиала №8 (подробнее) ПАО коммерческий банк "Центр-ивест" (подробнее) ПАО Сбербанк в лице Краснодарского отделения №8619 (подробнее) СРО ААУ "Евросиб" (подробнее) Финансовый управляющий Корнев Владимир Федорович (подробнее) ф/у Запорожец А.М. (подробнее) Ф/У Корнев В.Ф. (подробнее) ф/у титова Т.В.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