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«Московское производственное химико-фармацевтическое объединение им. Н.А. Семашко»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