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участник торгов – ФИО2 обратилась в суд с заявлением о признании недействительными торгов от 27.06.2022 и их результатов, возложении на конкурсного управляющего должником обязанности расторгнуть договор купли-продажи с победителем торгов. Определением Арбитражного суда Волгоградской области от 13.09.2022, оставленным без изменения постановлениями Двенадцатого арбитражного апелляционного суда от 26.01.2023 и Арбитражного суда Поволжского округа от 02.06.2023, отказано в удовлетворении заявления.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статьи 449 Гражданского кодекса Российской Федерации, статьи 139 Федерального закона от 26.10.2002 № 127-ФЗ «О несостоятельности (банкротстве)», исходили из недоказанности причин для признания оспариваемых торгов недействительными по заявленным основаниям.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банк "Национальный стандарт" (подробнее) Департамент муниципального имущества Администрации Волгограда (подробнее) Департамент по градостроительству и архитектуре администрации Волгограда (подробнее) Межрайонная инспекция Федеральной налоговой службы №2 по Волгоградской области (подробнее) Ответчики: ООО "ВолгоТрейд" (подробнее) Иные лица: Арбитражный суд Волгоградской области (подробнее) АССОЦИАЦИЯ "МЕЖРЕГИОНАЛЬНАЯ САМОРЕГУЛИРУЕМАЯ ОРГАНИЗАЦИЯ ПРОФЕССИОНАЛЬНЫХ АРБИТРАЖНЫХ УПРАВЛЯЮЩИХ" (подробнее) конкурсный управляющий Каменский А.А. (подробнее) Управление Росреестра по Волгоградской области (подробнее) УФНС России по Волгоградской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