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Скибо М.М. в Арбитражный суд Астраханской области обратилась финансовый управляющий имуществом должника Владимирская Т.В. с заявлением о признании недействительными торгов, проведенных территориальным управлением Федерального агентства по управлению государственным имуществом в Астраханской области по реализации арестованного имущества – нежилого помещения, и договора купли-продажи арестованного имущества от 23.03.2022 № 178, заключенного по результатам торгов между Джакияевой З.С. и ООО «Перспектива», применении последствий недействительности сделки в виде возврата имущества в конкурсную массу должника. Определением Арбитражного суда Астраханской области от 08.12.2022, оставленным без изменения постановлением Двенадцатого арбитражного апелляционного суда от 20.02.2023 и постановлением Арбитражного суда 2 Поволжского округа от 29.05.2023, в удовлетворении заявления финансового управляющего отказано. Финансовый управляющий Владимирская Т.В. обратилась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положениями статей 61.1, 61.3 Федерального закона от 26.10.2002 № 127-ФЗ «О несостоятельности (банкротстве)»,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статьей 449 Гражданского кодекса Российской Федерации, статьей 96 Федерального закона от 02.10.2007 № 229-ФЗ «Об исполнительном производстве» и исходили из недоказанности преимущественного удовлетворения требования (оказания предпочтения) одного из кредиторов перед другими кредиторами должника, злоупотребления правом при реализации арестованного имущества со стороны организатора публичных торгов, должника и покупателя, учли нахождение денежных средств, поступивших от продажи нежилого помещения, на депозитном счете службы судебных приставов, указав, что финансовый управляющий не лишен возможности включить вырученную сумму денежных средств в конкурсную массу должника.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3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