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22.12.2022, оставленным без изменения постановлением Седьмого арбитражного апелляционного суда от 25.01.2023 и постановлением Арбитражного суда Западно-Сибирского округа от 24.05.2023, завершена процедура реализации имущества Зайцевой Т.В. и должник освобождена от дальнейшего исполнения требований кредиторов. ООО «Дельта»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Завершая реализацию имущества должника, суды исходили из проведения финансовым управляющим всех необходимых мероприятия в рамках процедуры реализации имущества должника и отсутствия у должника возможности удовлетворить требования кредиторов в полном объеме.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