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ФИО4 обратилась в суд с заявлением о признании недействительными торгов по продаже имущества должника. Определением Арбитражного суда Республики Адыгея от 16.09.2021, оставленным без изменения постановлением Пятнадцатого арбитражного апелляционного суда от 02.12.2021, в удовлетворении заявления отказано. Постановлением Арбитражного суда Северо–Кавказского округа от 29.03.2022 данные судебные акты отменены, обособленный спор направлен на новое рассмотрение в Арбитражный суд Республики Адыгея. При новом рассмотрении определением Арбитражного суда Республики Адыгея от 02.12.2022, оставленным без изменения постановлениями Пятнадцатого арбитражного апелляционного суда от 07.02.2023 и Арбитражного суда Северо–Кавказского округа от 22.05.2023 заявленное требование удовлетворено. Признаны недействительными торги, оформленные протоколом от 19.05.2021; договоры купли–продажи недвижимого имущества от 21.05.2021, договоры продажи (уступки) прав по договорам аренды от 21.05.2021, заключённые по итогам торгов между должником и ФИО1 Применены последствия недействительности сделок в виде обязания ФИО1 возвратить в конкурсную массу должника имущество, являющееся предметом договоров. Обязании должника возвратить ФИО1 произведённую оплату по договорам купли–продажи от 21.05.2021 в отношении спорного имущества в размере 87 777 000 рублей в порядке очерёдности удовлетворения требований кредиторов по текущим платежам. В кассационных жалобах, поданных в Верховный Суд Российской Федерации, заявители просят отменить указанные судебные акты, в удовлетворении заявления о признании торгов недействительными отказать.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суды, руководствуясь положениями статьи 449 Гражданского кодекса Российской Федерации, статьями 61.1 , 110 Федерального закона от 26.10.2002 № 127-ФЗ «О несостоятельности (банкротстве)», установив обстоятельства, влекущие недействительность торгов, пришли к выводу о наличии оснований для удовлетворения заявленных требований.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"Топливная компания "Берег" в лице представителя Суворова Д.А. (подробнее) ПАО "ТНС ЭНЕРГО КУБАНЬ" (подробнее) Суворов Д.А. (предст-ль Бондаренко Е.Н.) (подробнее) Управление Росреестра по Республике Адыгея (подробнее) УФНС по Республике Адыгея (подробнее) Ответчики: ООО "ДРОБИЛЬНО-СОРТИРОВОЧНЫЙ ЗАВОД "ХАНСКИЙ" (подробнее) ООО к/у "Дробильно-Сортировочный завод "Ханский" - Хагундоков Р.М. (подробнее) Иные лица: АССОЦИАЦИЯ АРБИТРАЖНЫХ УПРАВЛЯЮЩИХ "ЦЕНТР ФИНАНСОВОГО ОЗДОРОВЛЕНИЯ ПРЕДПРИЯТИЙ АГРОПРОМЫШЛЕННОГО КОМПЛЕКСА" (подробнее) И. о. КУ Савельев А. Б. (подробнее) К/У Мачуга В.П. (подробнее) ОАО Филиал "РЖД" Северо-Кавказская железная дорога (подробнее) ООО "НСМ Групп" (подробнее) Саморегулируемая межрегиональная "Ассоциация антикризисных управляющих" (подробнее) Филиал САМРО "Ассоциация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