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Пентегова Людмила Максимовна, Пентегова Маргарита Евгеньевна, Пентегов Ярослав Евгеньевич обратились в Арбитражный суд Новосибирской области с иском об исключении Борисова Дмитрия Юрьевича, Касьянова Алексея Юрьевича из состава участников общества с ограниченной ответственностью «Березовка» (далее – Общество). В свою очередь, Касьянов А.Ю. заявил встречное требование об исключении Пентеговой Л.М., Пентеговой М.Е., Пентегова Я.Е. из состава участников Общества. К участию в деле в качестве третьих лиц, не заявляющих самостоятельных требований относительно предмета спора, привлечены Общество, общество с ограниченной ответственностью «Омега», Борисов Никита Дмитриевич, Некрасов Николай Александрович, Борисова Ирина Михайловна, Лобищева Татьяна Федоровна, Лобищев Николай Иванович, Касьянова Наталья Николаевна. Решением Арбитражного суда Новосибирской области от 19.10.2022, оставленным без изменения постановлением Седьмого арбитражного апелляционного суда от 27.02.2023, в удовлетворении первоначальных и встречных исковых требований отказано. Постановлением Арбитражного суда Западно-Сибирского округа от 15.06.2023 решение от 19.10.2022 и апелляционное постановление от 27.02.2023 отменены в части отказа в удовлетворении исковых требований Пентеговой Л.М., 2 Пентеговой М.Е., Пентегова Я.Е. и в части распределения судебных расходов; в указанной части дело направлено на новое рассмотрение в Арбитражный суд Новосибирской области. В остальной части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15.06.2023, тогда как кассационная жалоба подана в Верховный Суд Российской Федерации 19.09.2023,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Борисова Дмитрия Юрьевича. Срок подачи кассационной жалобы на решение Арбитражного суда Новосибирской области от 19.10.2022, постановление Седьмого арбитражного апелляционного суда от 27.02.2023 и постановление Арбитражного суда Западно- Сибирского округа от 15.06.2023 по делу № А45-21665/2021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