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Медиахолдинг «Омикс»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"Медиахолдинг "Омикс" (подробнее) Ответчики: Управление Федеральной службы по надзору в сфере связи, информационных технологий и массовых коммуникаций по Кемеровской области-Кузбассу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