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иском о взыскании с казны Ленинградской области в лице Комитета финансов Ленинградской области (далее - комитет) 2 968 814 280 рублей убытков, возникших в 2020 году в результате ненадлежащего государственного регулирования цен на услуги по передаче электрической энергии. Общество полагает, что в результате издания комитетом нормативного акта (приказа от 27.12.2019 № 747-п), признанного незаконным вступившим в законную силу решением Ленинградского областного суда от 14.05.2021 по делу № 3а-60/2021, у него возникли убытки в виде неполученного дохода в 2020 году по договору оказания услуг по передаче электрической энергии № 08-542, заключенному с публичным акционерным обществом «Россети- Ленэнерго» (заказчик). Решением Арбитражного суда города Санкт-Петербурга и Ленинградской области от 24.09.2021 в удовлетворении искового требования отказано. Постановлением Тринадцатого арбитражного апелляционного суда от 28.12.2022 решение суда первой инстанции отменено, с казны Ленинградской области в лице комитета в пользу общества взыскано 2 398 090 820 рублей убытков, а также 164 552 рубля расходов по государственной пошлине и 363 510 рублей расходов по судебной экспертизе. В удовлетворении остальной части иска отказано. Постановлением Арбитражного суда Северо-Западного округа от 12.04.2023 постановление суда апелляционной инстанции отменено и оставлено в силе решение суда первой инстанции. В кассационной жалобе, поданной в Верховный Суд Российской Федерации, общество, ссылаясь на существенное нарушение норм права, ставит вопрос об отмене принятого по делу постановления суда округа и оставлении в силе судебного акта апелляционного суда. При изучении доводов кассационной жалобы и принятых судебных актов по материалам истребованного из Арбитражного суда города Санкт-Петербурга и Ленинградской области дела № А56-13095/2021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 первой инстанции, руководствуясь положениями статей 15 , 16 , 1069 Гражданского кодекса Российской Федерации и статей 23 , 23.1 , 24 Федерального закона от 26.03.2003 № 35-ФЗ «Об электроэнергетике»,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утвержденными постановлением Правительства Российской Федерации от 29.12.2011 № 1178, Методическими указаниями по расчету регулируемых тарифов и цен на электрическую энергию, на розничном рынке, утвержденными приказом ФСТ России от 06.08.2004 № 20-э/2, Методическими указаниями по расчету тарифов на услуги по передаче электрической энергии, устанавливаемых с применением метода долгосрочной индексации необходимой валовой выручки, утвержденными приказом ФСТ России от 17.02.2012 № 98-э, принимая во внимание разъяснения, изложенные в пункте 2 постановления Пленума Верховного Суда Российской Федерации от 27.12.2016 № 63 «О рассмотрении судами споров об оплате энергии в случае признания недействующим нормативного правового акта, которым установлена регулируемая цена», пришел к выводу об отсутствии объективных данных, свидетельствующих о том, что в результате регулируемой деятельности по передаче электрической энергии по принадлежащим заявителю сетям на территории Ленинградской области в 2020 году общество не получило тарифную выручку, на которую могло законно претендовать. Суд округа поддержал выводы суда первой инстанции, указав на неправомерность выводов суда апелляционной инстанции, основанных на результатах судебной экспертизы, проведенной без учета необходимости соблюдения баланса интересов всех сетевых организаций, участвующих в котловой модели расчетов, и обслуживаемых ими потребителей. Доводы общества, изложенные в кассационной жалобе, получили надлежащую правовую оценку судов первой инстанции и округа, с учетом изученных материалов истребованного дела не подтверждают наличие оснований для передачи жалобы на рассмотрение Судебной коллегии по экономическим спорам Верховного Суда Российской Федерации. При этом существенного нарушения норм материального и процессуального права, которые повлияли на исход дела и без устранения которых невозможно восстановить нарушенное право заявителя, не установлено.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«ЛОЭСК - Электрические сети Санкт-Петербурга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"Ленинградская областная электросетевая компания" (подробнее) Ответчики: КОМИТЕТ ФИНАНСОВ ЛЕНИНГРАДСКОЙ ОБЛАСТИ (подробнее) Иные лица: АС СЗО (подробнее) Тринадцатый арбитражный апелляционный суд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