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финансовый управляющий ФИО2 с заявлением о признании недействительными сделками банковских операций по перечислению денежных средств с вклада, открытого на имя должника, в пользу АО Корпорация «Нечерноземагропромстрой» с назначением платежа: «исполнительный лист 2-256/18 ФС 030071677 от 25.09.2018 на сумму 287 069 857,08 руб.» и применении последствий недействительности сделок. Определением Арбитражного суда города Москвы от 24.02.2022, оставленным без изменения постановлением Девятого арбитражного апелляционного суда 19.05.2022, в удовлетворении заявления финансового управляющего отказано. Постановлением Арбитражного суда Московского округа от 05.08.2022 судебные акты отменены, обособленный спор направлен на новое рассмотрение в Арбитражный суд города Москвы. При новом рассмотрении спора определением Арбитражного суда города Москвы от 21.12.2022 заявление удовлетворено, признаны недействительными сделками банковские операции по перечислению денежных средств с вклада, открытого на имя должника, в пользу АО Корпорация «Нечерноземагропромстрой», применены последствия недействительности сделок в виде взыскания с ответчика в пользу должника спорных сумм, восстановлена задолженность должника перед ответчиком в размере 54 507 679 рублей 39 копеек. Постановлением Девятого арбитражного апелляционного суда от 18.04.2023 определение суда первой инстанции оставлено без изменения. Арбитражный суд Московского округа постановлением от 04.07.2023 указанные судебные акты оставил без изменения. АО Корпорация «Нечерноземагропромстрой»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61.3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при совершении оспариваемых платежей нарушена очередность удовлетворения требований иных кредиторов должника, спорные операции представляют собой исполнение судебного акта о взыскании денежных средств, который впоследствии был отменен и в удовлетворении иска было отказано.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Корпорация "НЕЧЕРНОЗЕМАГРОПРОМСТРОЙ" (подробнее) АО "ПРОИЗВОДСТВЕННО-ПРОЕКТНАЯ АГРОСТРОИТЕЛЬНАЯ КОРПОРАЦИЯ "НЕЧЕРНОЗЕМАГРОПРОМСТРОЙ" (подробнее) НАО "Центр операций с обязательствами" (подробнее) Иные лица: Замоскворецкий отдел ЗАГС Управления ЗАГС Москвы (подробнее) ф/у Воробьёв А.Ю.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