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общество обратился в суд с заявлением о привлечении к субсидиарной ответственности по обязательствам должника Московских Виктора Анатольевича, Рыжова Дмитрия Вячеславовича и Лебедь Ирины Алексеевны. Определением Арбитражного суда города Санкт-Петербурга и Ленинградской области от 19.03.2021, оставленным без изменения постановлением Тринадцатого арбитражного апелляционного суда от 21.07.2021, заявление удовлетворено. Постановлением Арбитражного суда Северо-Западного округа от 06.12.2021 названные судебные акты судов отменены; дело направлено на новое рассмотрение в суд первой инстанции. При новом рассмотрении определением Арбитражного суда города Санкт-Петербурга и Ленинградской области от 26.09.2023 заявление удовлетворено частично; Рыжов Д.В. и Лебедь И.А. привлечены к субсидиарной ответственности. 2 Постановлением Тринадцатого арбитражного апелляционного суда от 25.01.2023 частично изменено определение суда первой инстанции от 26.09.2022; отказано в удовлетворении требований к Рыжову Д.В. Постановлением Арбитражного суда Арбитражного суда Северо-Западного округа от 06.09.2022 частично отменены определение суда первой инстанции от 26.09.2022 и постановление апелляционного суда от 25.01.2023; отказано в удовлетворении требований к Лебедь И.А. В кассационных жалобах, поданных в Верховный Суд Российской Федерации, заявители выражают несогласие с названными судебными актами в части отказа в удовлетворении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положениями статей 9 и 10 Федерального закона от 26.10.2002 № 127-ФЗ «О несостоятельности (банкротстве)» (в актуальной редакции), исходили из недоказанности причин для удовлетворения требований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