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21.12.2021 удовлетворено заявление его конкурсного управляющего о принятии обеспечительных мер; наложен арест на принадлежащее обществам с ограниченной ответственностью «Трэк Сервис» и «СО «Тверьнефтепродукт», Ревунову А.В., Свешникову В.И., Конюховскому А.В., Чверткину Д.Б., Сорокину Д.В., Александрову А.В., Комарову Г.А. имущество (включая денежные средства) и имущественные права в пределах предъявленных к указанным лицам требованиям о привлечении к субсидиарной ответственности по обязательствам должника на сумму 205 087 339 рублей 39 копеек. Определением Арбитражного суда города Москвы от 07.12.2022 удовлетворено заявление общества «СО «Тверьнефтепродукт» об отмене обеспечительных мер. Постановлением Девятого арбитражного апелляционного суда от 03.02.2023, оставленным без изменения постановлением Арбитражного суда Московского округа от 25.05.2023, отменено определение суда первой инстанции от 07.12.2022, отказано в удовлетворении заявления общества «СО «Тверьнефтепродукт» об отмене обеспечительных мер. 2 В кассационной жалобе, поданной в Верховный Суд Российской Федерации, заявитель просит отменить постановления судов апелляционной инстанции и округа. Исходя из доводов жалобы, общество «СО «Тверьнефтепродукт» не согласно с обжалуемыми судебными актами в части отказа в отмене обеспечительных мер в отношении заявителя. Жалоба изучена в пределах заявленных в ней доводов.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Рассмотрев доводы кассационной жалобы и изучив судебные акты в обжалуемой части, судья полагает, что они не свидетельствуют о наличии оснований, предусмотренных статьей 291.11 Арбитражного процессуального кодекса Российской Федерации,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(определением Арбитражного суда города Москвы от 27.07.2023 по делу о банкротстве должника удовлетворено аналогичное заявление общества «СО «Тверьнефтепродукт» об отмене обеспечительных мер, принятых определением от 21.12.2021 в отношении заявителя).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