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акционеры публичного акционерного общества «Ставропольский радиозавод «Сигнал» (далее – Общество) Беблов Александр Павлович, Беблова Елена Геннадьевна, Волкова Надежда Николаевна, Чумак Павел Владимирович, Чумак Анна Васильевна, Мироненко Наталья Владимировна обратились в Арбитражный суд Ставропольского края с исковым заявлением, уточненным в порядке статьи 49 Арбитражного процессуального кодекса Российской Федерации (далее – АПК РФ), к Обществу о взыскании 1 150 783 рублей 20 копеек неосновательного обогащения, 393 581 рубля 98 копеек процентов за пользование чужими денежными средствами, 500 000 рублей морального вреда. Решением Арбитражного суда Ставропольского края от 19.10.2022, оставленным без изменения постановлением Шестнадцатого арбитражного апелляционного суда от 31.01.2023 и постановлением Арбитражного суда Северо- Кавказского округа от 22.05.2023, в иске отказано. В кассационной жалобе, поданной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заявители указывают, что решение внеочередного общего собрания акционеров Общества от 27.12.2017, оформленное протоколом от 28.12.2017 № 30, по первому вопросу повестки дня о выплате дивидендов по результатам девяти месяцев 2017 года по обыкновенным акциям в части, не содержащей решения о выплате дивидендов по привилегированным акциям, признано незаконным в рамках дела № А63-15922/2018; Общество не предприняло действий по устранению нарушенных прав акционеров владельцев привилегированных акций. Обжалуемые судебные акты не соответствуют заявленным требования, поскольку суды ссылаются на неправомерность взыскания дивидендов в судебном порядке, в то время как иск заявлен о взыскании неосновательного обогащения. Суды неправомерно применили нормы Федерального закона от 26.12.1995 № 208-ФЗ «Об акционерных обществах»(далее-Закон№208-ФЗ); владельцы привилегированных акций не подпадают под действие статьи 55 Закона №208-ФЗ. Выводы судов об отсутствии доказательств принятия решения о выплате дивидендов по привилегированным акциям не соответствуют фактическим обстоятельствам дела. Суды не учли, что совокупная доля их привилегированных акций составляет 0,11% от общего количества, в связи с чем они не могут инициировать проведение общего собрания акционеров и влиять на принимаемые решения, в том числе о выплате дивидендов по привилегированным акциям.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Беблов А.П., Беблова Е.Г., Волкова Н.Н., Чумак А.В., Чумак П.В., Мироненко Н.В. являются акционерами – держателями привилегированных акций Общества. Уставный капитал Общества составляет 263 490 350 рублей и состоит из 237 060 привилегированных акций, номинальной стоимостью 50 рублей каждая, а также 5 032 747 обыкновенных акций, номинальной стоимостью 50 рублей каждая (пункт 5.1 Устава Общества). В Обществе 27.12.2017 проведено внеочередное общее собрание акционеров в форме заочного голосования (протокол от 28.12.2017 № 30), по результатам которого принято решение о выплате дивидендов по результатам девяти месяцев 2017 года по обыкновенным акциям в размере 31 рубль 88 копеек на одну обыкновенную акцию, на общую сумму 160 443 974 рубля 36 копеек; установлена 3 дата, на которую определяются лица, имеющие право на получение дивидендов (08.01.2018); дивиденды выплачены. Полагая, что данное решение является незаконным, поскольку не содержит решения о выплате дивидендов по привилегированным акциям, истцы обратились в суд с заявлением о признании недействительным решения внеочередного общего собрания акционеров, оформленного протоколом от 28.12.2017 № 30. Вступившим в законную силу 21.04.2021 решением Арбитражного суда Ставропольского края от 09.12.2020 по делу № А63-15922/2018 признано недействительным решение внеочередного общего собрания акционеров Общества от 27.12.2017, оформленное протоколом от 28.12.2017 № 30, по первому вопросу повестки дня о выплате дивидендов по результатам девяти месяцев 2017 года по обыкновенным акциям, в части, не содержащей решения о выплате дивидендов по привилегированным акциям. Ссылаясь на то, что своим бездействием по непринятию решения о выплате дивидендов по привилегированным акциям у Общества возникло неосновательное обогащение в виде нераспределенной прибыли по привилегированным акциям, истцы обратились в арбитражный суд с соответствующими требованиями. Исследовав и оценив по правилам статьи 71 АПК РФ представленные доказательства, принимая во внимание обстоятельства, установленные при рассмотрении дела № А63-15922/2018, руководствуясь статьями 395, 1102 Гражданского кодекса Российской Федерации, статьями 32, 42 Федерального закона от 26.12.1995 № 208-ФЗ «Об акционерных обществах», разъяснениями, изложенными в пункте 15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суды отказали в удовлетворении требований, исходя из того, что при отсутствии решения общего собрания о выплате дивидендов, основанного на соответствующем решении совета директоров, акционеры, в том числе истцы, не имеют право требовать выплат. Ссылка истцов на судебные акты по делу №А63-15922/2018, которыми признано недействительным решение общества в части, не содержащей решения о выплате дивидендов по привилегированным акциям, обоснованно отклонена судами , указав, что признание решения недействительным не свидетельствует о возникновении у общества обязанности выплатить дивиденды по итогам такого собрания. Доказательств принятия общим собранием акционеров общества другого решения о выплате дивидендов в материалы дела не представлено. Поскольку решение общего собрания по спорому вопросу признано недействительным, у акционеров в силу пункта 1 статьи 55 Закона №208-ФЗ возникло право на требование у общества созыва внеочередного общего собрания акционеров по вопросу о выплате дивидендов, а в случае не принятия решения о созыве или отказе в созыве -обратиться в арбитражный суд с иском о понуждении юридического лица созвать общее собрание участников (пункт 8 статьи 55 Закона №208-ФЗ). Аргумент заявителей на то, что они не могут инициировать проведение общего собрания акционеров и влиять на решение собрания ввиду того, что 4 совокупная доля привилегированных акций истцов составляет 0,11% от общего количества акций не принят судами со ссылкой на пункт 5 статьи 32 Закона №208-ФЗ, пункт 15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Беблова Александра Павловича, Бебловой Елены Геннадьевны, Волковой Надежды Николаевны, Чумака Павла Владимировича, Чумак Анны Васильевны, Мироненко Натальи Владимировны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