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Израйлита В.С. в Арбитражный суд города Санкт-Петербурга и Ленинградской области обратился ранее утвержденный финансовый управляющий Абаев А.Г. с заявлением о признании недействительными сделок должника по предоставлению займов Израйлиту М.В. на сумму 52 500 000 рублей и применении последствий недействительности сделки в виде взыскания с Израйлита М.В. в конкурсную массу должника указанной суммы. Определением Арбитражного суда города Санкт-Петербурга и Ленинградской области от 08.03.2022, оставленным без изменения постановлением Тринадцатого арбитражного апелляционного суда от 01.06.2022, заявление удовлетворено. Постановлением Арбитражного суда Северо-Западного округа от 15.10.2022 указанные судебные акты отменены, спор направлен в суд первой инстанции на новое рассмотрение. При новом рассмотрении спора определением Арбитражного суда города Санкт-Петербурга и Ленинградской области от 08.12.2022, оставленным без изменения постановлением Тринадцатого арбитражного апелляционного суда 2 от 09.03.2023 и постановлением Арбитражного суда Северо-Западного округа от 12.06.2023, в удовлетворении заявления отказано. ПАО «Балтинвестбанк» и вновь назначенный финансовый управляющий Талыбов Р.А.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Отказывая в удовлетворении заявления, суды руководствовались положениями статей 181, 199 Гражданского кодекса Российской Федерации, статьями 20.3, 61.2, 203.9 Федерального закона от 26.10.2002 № 127-ФЗ «О несостоятельности (банкротстве)» и исходили из пропуска финансовым управляющим срока исковой давности по заявленному требованию.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