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 содержания судебных актов следует, что суды, разрешая спор,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2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«Каширский региональный оператор»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