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Асланова Е.Н. подает кассационную жалобу на судебные акты по делу № А41-44177/2019, одновременно заявив ходатайство о приостановлении исполнения обжалуемого постановления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Аслановой Екатерине Николаевне в приостановлении исполнения постановления Десятого арбитражного апелляционного суда от 21.03.2023 по делу № А41-44177/2019.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