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транспорта и развития дорожно-транспортной инфраструктуры города Москвы и государственному казенному учреждению города Москвы - Центр организации дорожного движения Правительства Москвы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