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Главе КФХ Митину Александру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