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публичному акционерному обществу «Северо-Онежский бокситовый рудник»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