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Ростовской области от 31.01.2023, оставленным без изменения постановлением Пятнадцатого арбитражного апелляционного суда от 29.03.2023, признан недействительным договор купли-продажи земельного участка от 21.02.2017, определено считать договор заключенным между Меркуловым С.Ю. и Денисовым А.В.; признана недействительной оплата стоимости строительства жилого дома за счет средств Даниловой О.В., применены последствия недействительности сделки в виде обязания Даниловой О.В. возвратить в конкурсную массу земельный участок и жилой дом. Арбитражный суд Северо-Кавказского округа постановлением от 01.06.2023 отменил определение от 31.01.2023 и постановление апелляционного суда от 29.03.2023 в части: признал недействительной оплату стоимости строительства жилого дома за счет средств Даниловой О.В. в сумме 1 435 800 рублей, произведенную Денисовым А.В., применил последствия недействительности сделки в виде взыскания с Даниловой О.В. в конкурсную массу 1 435 800 рублей. 2 В кассационных жалобах кредитор и финансовый управляющий просят об отмене постановления окружного суда, ссылаясь на незаконную переоценку установленных судами нижестоящих инстанций обстоятельств, составляющих условия для недействительности спорной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Окружной суд установил неправильное применение судами нижестоящих инстанций норм права к исследованным обстоятельствам, указав, что согласно им и статье 69 Арбитражного процессуального кодекса Российской Федерации совершенной за счет должника является оплата стоимости строительства жилого дома, которую взыскал в конкурсную массу, отменив судебные акты в пределах статей 286-288 Арбитражного процессуального кодекса Российской Федерации. Вопросы доказывания и оценки доказательств, на которых основаны доводы жалоб,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Панькову Максиму Викторовичу, финансовому управляющему Асатрян Каринэ Вагаршаковне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